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67E" w:rsidRDefault="00262FB0" w:rsidP="00262FB0">
      <w:pPr>
        <w:jc w:val="center"/>
      </w:pPr>
      <w:r>
        <w:t xml:space="preserve">Wright State University, </w:t>
      </w:r>
      <w:r w:rsidR="00CE267E">
        <w:t>Department of Mechanical and Materials Engineering</w:t>
      </w:r>
    </w:p>
    <w:p w:rsidR="00CE267E" w:rsidRDefault="00CE267E" w:rsidP="00CE267E">
      <w:pPr>
        <w:jc w:val="both"/>
      </w:pPr>
    </w:p>
    <w:p w:rsidR="00CE267E" w:rsidRPr="007673D1" w:rsidRDefault="00CE267E" w:rsidP="00CE267E">
      <w:pPr>
        <w:jc w:val="center"/>
        <w:rPr>
          <w:b/>
        </w:rPr>
      </w:pPr>
      <w:r w:rsidRPr="007673D1">
        <w:rPr>
          <w:b/>
        </w:rPr>
        <w:t xml:space="preserve">ME 495: THERMAL-FLUID SCIENCES LABORATORY </w:t>
      </w:r>
    </w:p>
    <w:p w:rsidR="00A904CA" w:rsidRDefault="00A904CA"/>
    <w:p w:rsidR="00214693" w:rsidRDefault="00214693" w:rsidP="00214693">
      <w:pPr>
        <w:pStyle w:val="Heading1"/>
      </w:pPr>
      <w:r>
        <w:t>Thermocouple Calibration</w:t>
      </w:r>
    </w:p>
    <w:p w:rsidR="00214693" w:rsidRDefault="00214693" w:rsidP="00214693"/>
    <w:p w:rsidR="00214693" w:rsidRDefault="00214693" w:rsidP="00466476">
      <w:pPr>
        <w:jc w:val="both"/>
      </w:pPr>
      <w:r>
        <w:rPr>
          <w:b/>
        </w:rPr>
        <w:t>Objectives:</w:t>
      </w:r>
      <w:r>
        <w:t xml:space="preserve"> Learn how to calibrate thermocouples using a precision </w:t>
      </w:r>
      <w:r w:rsidR="00466476">
        <w:t xml:space="preserve">resistance temperature detector </w:t>
      </w:r>
      <w:r>
        <w:t xml:space="preserve">and a </w:t>
      </w:r>
      <w:r w:rsidR="00BE37FA">
        <w:t xml:space="preserve">constant-temperature </w:t>
      </w:r>
      <w:r>
        <w:t>recirculating chiller bath.</w:t>
      </w:r>
    </w:p>
    <w:p w:rsidR="00214693" w:rsidRDefault="00214693" w:rsidP="00466476">
      <w:pPr>
        <w:jc w:val="both"/>
      </w:pPr>
      <w:r>
        <w:rPr>
          <w:b/>
        </w:rPr>
        <w:t>Method:</w:t>
      </w:r>
      <w:r>
        <w:t xml:space="preserve"> </w:t>
      </w:r>
    </w:p>
    <w:p w:rsidR="00214693" w:rsidRDefault="00214693" w:rsidP="00466476">
      <w:pPr>
        <w:numPr>
          <w:ilvl w:val="0"/>
          <w:numId w:val="5"/>
        </w:numPr>
        <w:jc w:val="both"/>
      </w:pPr>
      <w:r>
        <w:t xml:space="preserve">Calibrate thermocouples using a constant-temperature </w:t>
      </w:r>
      <w:r w:rsidR="00BE37FA">
        <w:t xml:space="preserve">recirculating chiller </w:t>
      </w:r>
      <w:r>
        <w:t xml:space="preserve">bath and </w:t>
      </w:r>
      <w:r w:rsidR="00BE37FA">
        <w:t>platinum resistance temperature detector</w:t>
      </w:r>
      <w:r w:rsidR="008B5D81">
        <w:t xml:space="preserve">. The data acquisition system will collect thermocouple data and RTD data using </w:t>
      </w:r>
      <w:r w:rsidR="00466476">
        <w:t>LABVIEW virtual instruments</w:t>
      </w:r>
      <w:r w:rsidR="0047403B">
        <w:t xml:space="preserve">. </w:t>
      </w:r>
    </w:p>
    <w:p w:rsidR="00214693" w:rsidRDefault="00814236" w:rsidP="00466476">
      <w:pPr>
        <w:jc w:val="both"/>
        <w:rPr>
          <w:b/>
        </w:rPr>
      </w:pPr>
      <w:r>
        <w:rPr>
          <w:b/>
        </w:rPr>
        <w:t>Data to be c</w:t>
      </w:r>
      <w:r w:rsidR="00214693">
        <w:rPr>
          <w:b/>
        </w:rPr>
        <w:t xml:space="preserve">ollected: </w:t>
      </w:r>
    </w:p>
    <w:p w:rsidR="002F322B" w:rsidRDefault="002F322B" w:rsidP="00466476">
      <w:pPr>
        <w:numPr>
          <w:ilvl w:val="0"/>
          <w:numId w:val="1"/>
        </w:numPr>
        <w:tabs>
          <w:tab w:val="clear" w:pos="360"/>
          <w:tab w:val="num" w:pos="720"/>
        </w:tabs>
        <w:ind w:left="720"/>
        <w:jc w:val="both"/>
      </w:pPr>
      <w:r>
        <w:t xml:space="preserve">Transient RTD temperature </w:t>
      </w:r>
      <w:r w:rsidR="00B94C9B">
        <w:t xml:space="preserve">from the F250 precision thermometer </w:t>
      </w:r>
      <w:r>
        <w:t>showing the bath temperature from one steady state to another</w:t>
      </w:r>
      <w:r w:rsidR="008E25E6">
        <w:t xml:space="preserve">. </w:t>
      </w:r>
    </w:p>
    <w:p w:rsidR="00BA6BF8" w:rsidRDefault="00214693" w:rsidP="00466476">
      <w:pPr>
        <w:numPr>
          <w:ilvl w:val="0"/>
          <w:numId w:val="1"/>
        </w:numPr>
        <w:tabs>
          <w:tab w:val="clear" w:pos="360"/>
          <w:tab w:val="num" w:pos="720"/>
        </w:tabs>
        <w:ind w:left="720"/>
        <w:jc w:val="both"/>
      </w:pPr>
      <w:r>
        <w:t>Steady state thermocouple temperatures and the corresponding RTD temperatures</w:t>
      </w:r>
      <w:r w:rsidR="008E25E6">
        <w:t>.</w:t>
      </w:r>
      <w:r w:rsidR="00AA0392">
        <w:t xml:space="preserve"> At each steady state, collect 5</w:t>
      </w:r>
      <w:r w:rsidR="008E25E6">
        <w:t xml:space="preserve">00 readings </w:t>
      </w:r>
      <w:r w:rsidR="00CA7EA6">
        <w:t xml:space="preserve">for each thermocouple </w:t>
      </w:r>
      <w:r w:rsidR="008E25E6">
        <w:t xml:space="preserve">and 100 RTD readings. </w:t>
      </w:r>
    </w:p>
    <w:p w:rsidR="00BA6BF8" w:rsidRPr="0053167A" w:rsidRDefault="00BA6BF8" w:rsidP="00BA6BF8">
      <w:pPr>
        <w:jc w:val="both"/>
        <w:rPr>
          <w:b/>
        </w:rPr>
      </w:pPr>
      <w:r w:rsidRPr="0053167A">
        <w:rPr>
          <w:b/>
        </w:rPr>
        <w:t>Calculations:</w:t>
      </w:r>
    </w:p>
    <w:p w:rsidR="00214693" w:rsidRPr="00BA6BF8" w:rsidRDefault="008E25E6" w:rsidP="00BA6BF8">
      <w:pPr>
        <w:pStyle w:val="ListParagraph"/>
        <w:numPr>
          <w:ilvl w:val="0"/>
          <w:numId w:val="17"/>
        </w:numPr>
        <w:jc w:val="both"/>
        <w:rPr>
          <w:rFonts w:ascii="Times New Roman" w:hAnsi="Times New Roman" w:cs="Times New Roman"/>
          <w:sz w:val="24"/>
          <w:szCs w:val="24"/>
        </w:rPr>
      </w:pPr>
      <w:r w:rsidRPr="00BA6BF8">
        <w:rPr>
          <w:rFonts w:ascii="Times New Roman" w:hAnsi="Times New Roman" w:cs="Times New Roman"/>
          <w:sz w:val="24"/>
          <w:szCs w:val="24"/>
        </w:rPr>
        <w:t>Determine the mean, standard deviation and confidence inte</w:t>
      </w:r>
      <w:r w:rsidR="00BA6BF8" w:rsidRPr="00BA6BF8">
        <w:rPr>
          <w:rFonts w:ascii="Times New Roman" w:hAnsi="Times New Roman" w:cs="Times New Roman"/>
          <w:sz w:val="24"/>
          <w:szCs w:val="24"/>
        </w:rPr>
        <w:t>rval at a confidence level of 95</w:t>
      </w:r>
      <w:r w:rsidRPr="00BA6BF8">
        <w:rPr>
          <w:rFonts w:ascii="Times New Roman" w:hAnsi="Times New Roman" w:cs="Times New Roman"/>
          <w:sz w:val="24"/>
          <w:szCs w:val="24"/>
        </w:rPr>
        <w:t xml:space="preserve">% for </w:t>
      </w:r>
      <w:r w:rsidR="00013A29" w:rsidRPr="00BA6BF8">
        <w:rPr>
          <w:rFonts w:ascii="Times New Roman" w:hAnsi="Times New Roman" w:cs="Times New Roman"/>
          <w:sz w:val="24"/>
          <w:szCs w:val="24"/>
        </w:rPr>
        <w:t>the</w:t>
      </w:r>
      <w:r w:rsidRPr="00BA6BF8">
        <w:rPr>
          <w:rFonts w:ascii="Times New Roman" w:hAnsi="Times New Roman" w:cs="Times New Roman"/>
          <w:sz w:val="24"/>
          <w:szCs w:val="24"/>
        </w:rPr>
        <w:t xml:space="preserve"> RTD</w:t>
      </w:r>
      <w:r w:rsidR="00107712" w:rsidRPr="00BA6BF8">
        <w:rPr>
          <w:rFonts w:ascii="Times New Roman" w:hAnsi="Times New Roman" w:cs="Times New Roman"/>
          <w:sz w:val="24"/>
          <w:szCs w:val="24"/>
        </w:rPr>
        <w:t xml:space="preserve"> readings</w:t>
      </w:r>
      <w:r w:rsidRPr="00BA6BF8">
        <w:rPr>
          <w:rFonts w:ascii="Times New Roman" w:hAnsi="Times New Roman" w:cs="Times New Roman"/>
          <w:sz w:val="24"/>
          <w:szCs w:val="24"/>
        </w:rPr>
        <w:t xml:space="preserve">. </w:t>
      </w:r>
    </w:p>
    <w:p w:rsidR="00214693" w:rsidRPr="002A0E8F" w:rsidRDefault="00214693" w:rsidP="00466476">
      <w:pPr>
        <w:jc w:val="both"/>
      </w:pPr>
      <w:r>
        <w:rPr>
          <w:b/>
        </w:rPr>
        <w:t xml:space="preserve">Report: </w:t>
      </w:r>
    </w:p>
    <w:p w:rsidR="00214693" w:rsidRDefault="00214693" w:rsidP="00466476">
      <w:pPr>
        <w:numPr>
          <w:ilvl w:val="0"/>
          <w:numId w:val="2"/>
        </w:numPr>
        <w:tabs>
          <w:tab w:val="clear" w:pos="360"/>
        </w:tabs>
        <w:ind w:left="720"/>
        <w:jc w:val="both"/>
      </w:pPr>
      <w:r>
        <w:t>Title page</w:t>
      </w:r>
    </w:p>
    <w:p w:rsidR="008B776F" w:rsidRDefault="002F322B" w:rsidP="00466476">
      <w:pPr>
        <w:numPr>
          <w:ilvl w:val="0"/>
          <w:numId w:val="2"/>
        </w:numPr>
        <w:tabs>
          <w:tab w:val="clear" w:pos="360"/>
        </w:tabs>
        <w:ind w:left="720"/>
        <w:jc w:val="both"/>
      </w:pPr>
      <w:r>
        <w:t>A plot of the transient RTD temperature</w:t>
      </w:r>
      <w:r w:rsidR="00B44786">
        <w:t xml:space="preserve"> from one steady state to another</w:t>
      </w:r>
      <w:r w:rsidR="00A0120C">
        <w:t>.</w:t>
      </w:r>
    </w:p>
    <w:p w:rsidR="002F322B" w:rsidRDefault="00AA0392" w:rsidP="00466476">
      <w:pPr>
        <w:numPr>
          <w:ilvl w:val="0"/>
          <w:numId w:val="2"/>
        </w:numPr>
        <w:tabs>
          <w:tab w:val="clear" w:pos="360"/>
        </w:tabs>
        <w:ind w:left="720"/>
        <w:jc w:val="both"/>
      </w:pPr>
      <w:r>
        <w:t>A</w:t>
      </w:r>
      <w:r w:rsidR="008B776F">
        <w:t xml:space="preserve"> plot of the time derivative of the RTD temperature </w:t>
      </w:r>
      <w:r w:rsidR="002277B9">
        <w:t xml:space="preserve">(with and without </w:t>
      </w:r>
      <w:r w:rsidR="00E4479A">
        <w:t xml:space="preserve">60-second </w:t>
      </w:r>
      <w:r w:rsidR="002277B9">
        <w:t xml:space="preserve">averaging) </w:t>
      </w:r>
      <w:r w:rsidR="008B776F">
        <w:t>showing that steady state was achieved</w:t>
      </w:r>
      <w:r w:rsidR="008E25E6">
        <w:t xml:space="preserve">. </w:t>
      </w:r>
    </w:p>
    <w:p w:rsidR="00214693" w:rsidRDefault="00214693" w:rsidP="00466476">
      <w:pPr>
        <w:numPr>
          <w:ilvl w:val="0"/>
          <w:numId w:val="2"/>
        </w:numPr>
        <w:tabs>
          <w:tab w:val="clear" w:pos="360"/>
        </w:tabs>
        <w:ind w:left="720"/>
        <w:jc w:val="both"/>
      </w:pPr>
      <w:r>
        <w:t>Plots of the steady state RT</w:t>
      </w:r>
      <w:r w:rsidR="009D5A4C">
        <w:t>D temperatures versus the Type E</w:t>
      </w:r>
      <w:r>
        <w:t xml:space="preserve"> thermocouple temperatures (One plot for each thermocouple, </w:t>
      </w:r>
      <w:r w:rsidRPr="00B66D18">
        <w:rPr>
          <w:i/>
        </w:rPr>
        <w:t>x</w:t>
      </w:r>
      <w:r w:rsidR="009D5A4C">
        <w:t>-axis = Type E</w:t>
      </w:r>
      <w:r>
        <w:t xml:space="preserve"> temperatures, </w:t>
      </w:r>
      <w:r w:rsidRPr="00B66D18">
        <w:rPr>
          <w:i/>
        </w:rPr>
        <w:t>y</w:t>
      </w:r>
      <w:r>
        <w:t>-axis = RTD temperatures). Use a regression analysis to fit a</w:t>
      </w:r>
      <w:r w:rsidR="00E4479A">
        <w:t xml:space="preserve"> straight</w:t>
      </w:r>
      <w:r>
        <w:t xml:space="preserve"> line to the data for each thermocouple. Show the equation of the line on your plot. </w:t>
      </w:r>
    </w:p>
    <w:p w:rsidR="00214693" w:rsidRDefault="00214693" w:rsidP="00466476">
      <w:pPr>
        <w:numPr>
          <w:ilvl w:val="0"/>
          <w:numId w:val="2"/>
        </w:numPr>
        <w:tabs>
          <w:tab w:val="clear" w:pos="360"/>
        </w:tabs>
        <w:ind w:left="720"/>
        <w:jc w:val="both"/>
      </w:pPr>
      <w:r>
        <w:t xml:space="preserve">A plot of the </w:t>
      </w:r>
      <w:r w:rsidR="00BA6BF8">
        <w:t xml:space="preserve">calibration </w:t>
      </w:r>
      <w:r>
        <w:t xml:space="preserve">uncertainty of the </w:t>
      </w:r>
      <w:r w:rsidR="00BA6BF8">
        <w:t>thermocouple</w:t>
      </w:r>
      <w:r>
        <w:t xml:space="preserve"> versus temperature for each thermocouple. This must account for the uncertainty of the RTD</w:t>
      </w:r>
      <w:r w:rsidR="00CE1ED9">
        <w:t xml:space="preserve"> (±0.0043</w:t>
      </w:r>
      <w:r w:rsidR="00536E48">
        <w:t>°C)</w:t>
      </w:r>
      <w:r>
        <w:t xml:space="preserve">, the confidence interval </w:t>
      </w:r>
      <w:r w:rsidR="00313C7F">
        <w:t>of the</w:t>
      </w:r>
      <w:r w:rsidR="00BA6BF8">
        <w:t xml:space="preserve"> bath temperature as read by the</w:t>
      </w:r>
      <w:r w:rsidR="00313C7F">
        <w:t xml:space="preserve"> RTD </w:t>
      </w:r>
      <w:r w:rsidR="00E4479A">
        <w:t>at</w:t>
      </w:r>
      <w:r w:rsidR="00BA6BF8">
        <w:t xml:space="preserve"> a confidence level of 95</w:t>
      </w:r>
      <w:r>
        <w:t xml:space="preserve">%, and the difference between the actual </w:t>
      </w:r>
      <w:r w:rsidR="008B1328">
        <w:t xml:space="preserve">RTD </w:t>
      </w:r>
      <w:r>
        <w:t>data and the prediction using the line.</w:t>
      </w:r>
    </w:p>
    <w:p w:rsidR="00214693" w:rsidRDefault="00214693" w:rsidP="00466476">
      <w:pPr>
        <w:numPr>
          <w:ilvl w:val="0"/>
          <w:numId w:val="2"/>
        </w:numPr>
        <w:ind w:left="720"/>
        <w:jc w:val="both"/>
      </w:pPr>
      <w:r>
        <w:t xml:space="preserve">A discussion of the results: </w:t>
      </w:r>
    </w:p>
    <w:p w:rsidR="00214693" w:rsidRDefault="00214693" w:rsidP="00466476">
      <w:pPr>
        <w:numPr>
          <w:ilvl w:val="0"/>
          <w:numId w:val="3"/>
        </w:numPr>
        <w:tabs>
          <w:tab w:val="clear" w:pos="720"/>
          <w:tab w:val="num" w:pos="1080"/>
        </w:tabs>
        <w:ind w:left="1080"/>
        <w:jc w:val="both"/>
      </w:pPr>
      <w:r>
        <w:t xml:space="preserve">How does a thermocouple work? </w:t>
      </w:r>
      <w:r w:rsidR="00A0120C">
        <w:t>Where is the extra junction and how is it compensated for using the data acquisition board</w:t>
      </w:r>
      <w:r w:rsidR="00313C7F">
        <w:t xml:space="preserve"> and thermocouple module</w:t>
      </w:r>
      <w:r w:rsidR="00A0120C">
        <w:t xml:space="preserve">? </w:t>
      </w:r>
    </w:p>
    <w:p w:rsidR="008E25E6" w:rsidRDefault="008E25E6" w:rsidP="00466476">
      <w:pPr>
        <w:numPr>
          <w:ilvl w:val="0"/>
          <w:numId w:val="3"/>
        </w:numPr>
        <w:tabs>
          <w:tab w:val="clear" w:pos="720"/>
          <w:tab w:val="num" w:pos="1080"/>
        </w:tabs>
        <w:ind w:left="1080"/>
        <w:jc w:val="both"/>
      </w:pPr>
      <w:r>
        <w:t>How much time was required to reach steady sta</w:t>
      </w:r>
      <w:r w:rsidR="00B44786">
        <w:t>te? Refer to the transient plot</w:t>
      </w:r>
      <w:r>
        <w:t xml:space="preserve"> in your</w:t>
      </w:r>
      <w:r w:rsidR="00AB4D1F">
        <w:t xml:space="preserve"> quantitative</w:t>
      </w:r>
      <w:r>
        <w:t xml:space="preserve"> discussion. </w:t>
      </w:r>
    </w:p>
    <w:p w:rsidR="00214693" w:rsidRDefault="00214693" w:rsidP="00466476">
      <w:pPr>
        <w:numPr>
          <w:ilvl w:val="0"/>
          <w:numId w:val="3"/>
        </w:numPr>
        <w:tabs>
          <w:tab w:val="clear" w:pos="720"/>
          <w:tab w:val="num" w:pos="1080"/>
        </w:tabs>
        <w:ind w:left="1080"/>
        <w:jc w:val="both"/>
      </w:pPr>
      <w:r>
        <w:t xml:space="preserve">What is the actual temperature </w:t>
      </w:r>
      <w:r w:rsidR="00313C7F">
        <w:t xml:space="preserve">and uncertainty </w:t>
      </w:r>
      <w:r w:rsidR="00CA7EA6">
        <w:t xml:space="preserve">of each thermocouple </w:t>
      </w:r>
      <w:r>
        <w:t xml:space="preserve">when </w:t>
      </w:r>
      <w:r w:rsidR="00313C7F">
        <w:t>they both read</w:t>
      </w:r>
      <w:r w:rsidR="00EF2CF3">
        <w:t xml:space="preserve"> 27</w:t>
      </w:r>
      <w:r>
        <w:t>.</w:t>
      </w:r>
      <w:r w:rsidR="00B44786">
        <w:t>7</w:t>
      </w:r>
      <w:r>
        <w:t>2ºC</w:t>
      </w:r>
      <w:r w:rsidR="00313C7F">
        <w:t xml:space="preserve"> with a sta</w:t>
      </w:r>
      <w:r w:rsidR="00EF2CF3">
        <w:t>ndard deviation of 0.19</w:t>
      </w:r>
      <w:r w:rsidR="00B44786">
        <w:t>ºC over 2</w:t>
      </w:r>
      <w:r w:rsidR="00313C7F">
        <w:t>00 data points at a confidence level of 95%</w:t>
      </w:r>
      <w:r>
        <w:t>? Use the regression equation</w:t>
      </w:r>
      <w:r w:rsidR="00CA7EA6">
        <w:t>s</w:t>
      </w:r>
      <w:r>
        <w:t xml:space="preserve"> and </w:t>
      </w:r>
      <w:r w:rsidR="00313C7F">
        <w:t>s</w:t>
      </w:r>
      <w:r w:rsidR="00CA7EA6">
        <w:t xml:space="preserve">how your work. </w:t>
      </w:r>
    </w:p>
    <w:p w:rsidR="00CA250F" w:rsidRPr="00FD3099" w:rsidRDefault="006C2DF6" w:rsidP="00CA250F">
      <w:pPr>
        <w:ind w:left="720"/>
      </w:pPr>
      <w:r>
        <w:br w:type="page"/>
      </w:r>
    </w:p>
    <w:p w:rsidR="00214693" w:rsidRDefault="00214693" w:rsidP="00214693">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1324"/>
        <w:gridCol w:w="1322"/>
        <w:gridCol w:w="1362"/>
      </w:tblGrid>
      <w:tr w:rsidR="002C2493" w:rsidTr="002C55D0">
        <w:trPr>
          <w:jc w:val="center"/>
        </w:trPr>
        <w:tc>
          <w:tcPr>
            <w:tcW w:w="1828" w:type="dxa"/>
          </w:tcPr>
          <w:p w:rsidR="002C2493" w:rsidRPr="00D65F7E" w:rsidRDefault="002C2493" w:rsidP="00D65F7E">
            <w:pPr>
              <w:jc w:val="center"/>
              <w:rPr>
                <w:b/>
              </w:rPr>
            </w:pPr>
            <w:r w:rsidRPr="00D65F7E">
              <w:rPr>
                <w:b/>
              </w:rPr>
              <w:t xml:space="preserve">Nominal Bath </w:t>
            </w:r>
            <w:proofErr w:type="spellStart"/>
            <w:r w:rsidRPr="00D65F7E">
              <w:rPr>
                <w:b/>
              </w:rPr>
              <w:t>Setpoint</w:t>
            </w:r>
            <w:proofErr w:type="spellEnd"/>
            <w:r w:rsidRPr="00D65F7E">
              <w:rPr>
                <w:b/>
              </w:rPr>
              <w:t xml:space="preserve"> (ºC)</w:t>
            </w:r>
          </w:p>
        </w:tc>
        <w:tc>
          <w:tcPr>
            <w:tcW w:w="1324" w:type="dxa"/>
          </w:tcPr>
          <w:p w:rsidR="002C2493" w:rsidRPr="00D65F7E" w:rsidRDefault="002C2493" w:rsidP="00CA250F">
            <w:pPr>
              <w:rPr>
                <w:b/>
              </w:rPr>
            </w:pPr>
            <w:r w:rsidRPr="00D65F7E">
              <w:rPr>
                <w:b/>
              </w:rPr>
              <w:t>RTD (ºC)</w:t>
            </w:r>
          </w:p>
        </w:tc>
        <w:tc>
          <w:tcPr>
            <w:tcW w:w="1322" w:type="dxa"/>
          </w:tcPr>
          <w:p w:rsidR="002C2493" w:rsidRDefault="002C55D0" w:rsidP="00214693">
            <w:r>
              <w:rPr>
                <w:b/>
              </w:rPr>
              <w:t>TC01</w:t>
            </w:r>
            <w:r w:rsidR="002C2493" w:rsidRPr="00D65F7E">
              <w:rPr>
                <w:b/>
              </w:rPr>
              <w:t xml:space="preserve"> (ºC)</w:t>
            </w:r>
          </w:p>
        </w:tc>
        <w:tc>
          <w:tcPr>
            <w:tcW w:w="1362" w:type="dxa"/>
          </w:tcPr>
          <w:p w:rsidR="002C2493" w:rsidRDefault="002C55D0" w:rsidP="00CA250F">
            <w:r>
              <w:rPr>
                <w:b/>
              </w:rPr>
              <w:t>TC02</w:t>
            </w:r>
            <w:r w:rsidR="002C2493" w:rsidRPr="00D65F7E">
              <w:rPr>
                <w:b/>
              </w:rPr>
              <w:t xml:space="preserve"> (ºC)</w:t>
            </w:r>
          </w:p>
        </w:tc>
      </w:tr>
      <w:tr w:rsidR="002C2493" w:rsidTr="002C55D0">
        <w:trPr>
          <w:jc w:val="center"/>
        </w:trPr>
        <w:tc>
          <w:tcPr>
            <w:tcW w:w="1828" w:type="dxa"/>
          </w:tcPr>
          <w:p w:rsidR="002C2493" w:rsidRDefault="002C2493" w:rsidP="00D65F7E">
            <w:pPr>
              <w:jc w:val="center"/>
            </w:pPr>
            <w:r>
              <w:t>10</w:t>
            </w:r>
          </w:p>
        </w:tc>
        <w:tc>
          <w:tcPr>
            <w:tcW w:w="1324" w:type="dxa"/>
          </w:tcPr>
          <w:p w:rsidR="002C2493" w:rsidRDefault="002C2493" w:rsidP="00214693"/>
        </w:tc>
        <w:tc>
          <w:tcPr>
            <w:tcW w:w="1322" w:type="dxa"/>
          </w:tcPr>
          <w:p w:rsidR="002C2493" w:rsidRDefault="002C2493" w:rsidP="00214693"/>
        </w:tc>
        <w:tc>
          <w:tcPr>
            <w:tcW w:w="1362" w:type="dxa"/>
          </w:tcPr>
          <w:p w:rsidR="002C2493" w:rsidRDefault="002C2493" w:rsidP="00214693"/>
        </w:tc>
      </w:tr>
      <w:tr w:rsidR="002C2493" w:rsidTr="002C55D0">
        <w:trPr>
          <w:jc w:val="center"/>
        </w:trPr>
        <w:tc>
          <w:tcPr>
            <w:tcW w:w="1828" w:type="dxa"/>
          </w:tcPr>
          <w:p w:rsidR="002C2493" w:rsidRDefault="002C2493" w:rsidP="00D65F7E">
            <w:pPr>
              <w:jc w:val="center"/>
            </w:pPr>
            <w:r>
              <w:t>15</w:t>
            </w:r>
          </w:p>
        </w:tc>
        <w:tc>
          <w:tcPr>
            <w:tcW w:w="1324" w:type="dxa"/>
          </w:tcPr>
          <w:p w:rsidR="002C2493" w:rsidRDefault="002C2493" w:rsidP="00214693"/>
        </w:tc>
        <w:tc>
          <w:tcPr>
            <w:tcW w:w="1322" w:type="dxa"/>
          </w:tcPr>
          <w:p w:rsidR="002C2493" w:rsidRDefault="002C2493" w:rsidP="00214693"/>
        </w:tc>
        <w:tc>
          <w:tcPr>
            <w:tcW w:w="1362" w:type="dxa"/>
          </w:tcPr>
          <w:p w:rsidR="002C2493" w:rsidRDefault="002C2493" w:rsidP="00214693"/>
        </w:tc>
      </w:tr>
      <w:tr w:rsidR="002C2493" w:rsidTr="002C55D0">
        <w:trPr>
          <w:jc w:val="center"/>
        </w:trPr>
        <w:tc>
          <w:tcPr>
            <w:tcW w:w="1828" w:type="dxa"/>
          </w:tcPr>
          <w:p w:rsidR="002C2493" w:rsidRDefault="002C2493" w:rsidP="00D65F7E">
            <w:pPr>
              <w:jc w:val="center"/>
            </w:pPr>
            <w:r>
              <w:t>20</w:t>
            </w:r>
          </w:p>
        </w:tc>
        <w:tc>
          <w:tcPr>
            <w:tcW w:w="1324" w:type="dxa"/>
          </w:tcPr>
          <w:p w:rsidR="002C2493" w:rsidRDefault="002C2493" w:rsidP="00214693"/>
        </w:tc>
        <w:tc>
          <w:tcPr>
            <w:tcW w:w="1322" w:type="dxa"/>
          </w:tcPr>
          <w:p w:rsidR="002C2493" w:rsidRDefault="002C2493" w:rsidP="00214693"/>
        </w:tc>
        <w:tc>
          <w:tcPr>
            <w:tcW w:w="1362" w:type="dxa"/>
          </w:tcPr>
          <w:p w:rsidR="002C2493" w:rsidRDefault="002C2493" w:rsidP="00214693"/>
        </w:tc>
      </w:tr>
      <w:tr w:rsidR="002C2493" w:rsidTr="002C55D0">
        <w:trPr>
          <w:jc w:val="center"/>
        </w:trPr>
        <w:tc>
          <w:tcPr>
            <w:tcW w:w="1828" w:type="dxa"/>
          </w:tcPr>
          <w:p w:rsidR="002C2493" w:rsidRDefault="002C2493" w:rsidP="00D65F7E">
            <w:pPr>
              <w:jc w:val="center"/>
            </w:pPr>
            <w:r>
              <w:t>25</w:t>
            </w:r>
          </w:p>
        </w:tc>
        <w:tc>
          <w:tcPr>
            <w:tcW w:w="1324" w:type="dxa"/>
          </w:tcPr>
          <w:p w:rsidR="002C2493" w:rsidRDefault="002C2493" w:rsidP="00214693"/>
        </w:tc>
        <w:tc>
          <w:tcPr>
            <w:tcW w:w="1322" w:type="dxa"/>
          </w:tcPr>
          <w:p w:rsidR="002C2493" w:rsidRDefault="002C2493" w:rsidP="00214693"/>
        </w:tc>
        <w:tc>
          <w:tcPr>
            <w:tcW w:w="1362" w:type="dxa"/>
          </w:tcPr>
          <w:p w:rsidR="002C2493" w:rsidRDefault="002C2493" w:rsidP="00214693"/>
        </w:tc>
      </w:tr>
      <w:tr w:rsidR="002C2493" w:rsidTr="002C55D0">
        <w:trPr>
          <w:jc w:val="center"/>
        </w:trPr>
        <w:tc>
          <w:tcPr>
            <w:tcW w:w="1828" w:type="dxa"/>
          </w:tcPr>
          <w:p w:rsidR="002C2493" w:rsidRDefault="002C2493" w:rsidP="00D65F7E">
            <w:pPr>
              <w:jc w:val="center"/>
            </w:pPr>
            <w:r>
              <w:t>30</w:t>
            </w:r>
          </w:p>
        </w:tc>
        <w:tc>
          <w:tcPr>
            <w:tcW w:w="1324" w:type="dxa"/>
          </w:tcPr>
          <w:p w:rsidR="002C2493" w:rsidRDefault="002C2493" w:rsidP="00214693"/>
        </w:tc>
        <w:tc>
          <w:tcPr>
            <w:tcW w:w="1322" w:type="dxa"/>
          </w:tcPr>
          <w:p w:rsidR="002C2493" w:rsidRDefault="002C2493" w:rsidP="00214693"/>
        </w:tc>
        <w:tc>
          <w:tcPr>
            <w:tcW w:w="1362" w:type="dxa"/>
          </w:tcPr>
          <w:p w:rsidR="002C2493" w:rsidRDefault="002C2493" w:rsidP="00214693"/>
        </w:tc>
      </w:tr>
      <w:tr w:rsidR="002C2493" w:rsidTr="002C55D0">
        <w:trPr>
          <w:jc w:val="center"/>
        </w:trPr>
        <w:tc>
          <w:tcPr>
            <w:tcW w:w="1828" w:type="dxa"/>
          </w:tcPr>
          <w:p w:rsidR="002C2493" w:rsidRDefault="002C2493" w:rsidP="00D65F7E">
            <w:pPr>
              <w:jc w:val="center"/>
            </w:pPr>
            <w:r>
              <w:t>35</w:t>
            </w:r>
          </w:p>
        </w:tc>
        <w:tc>
          <w:tcPr>
            <w:tcW w:w="1324" w:type="dxa"/>
          </w:tcPr>
          <w:p w:rsidR="002C2493" w:rsidRDefault="002C2493" w:rsidP="00214693"/>
        </w:tc>
        <w:tc>
          <w:tcPr>
            <w:tcW w:w="1322" w:type="dxa"/>
          </w:tcPr>
          <w:p w:rsidR="002C2493" w:rsidRDefault="002C2493" w:rsidP="00214693"/>
        </w:tc>
        <w:tc>
          <w:tcPr>
            <w:tcW w:w="1362" w:type="dxa"/>
          </w:tcPr>
          <w:p w:rsidR="002C2493" w:rsidRDefault="002C2493" w:rsidP="00214693"/>
        </w:tc>
      </w:tr>
    </w:tbl>
    <w:p w:rsidR="00CA250F" w:rsidRDefault="00CA250F" w:rsidP="00214693"/>
    <w:p w:rsidR="00214693" w:rsidRDefault="00214693" w:rsidP="00214693">
      <w:pPr>
        <w:rPr>
          <w:b/>
        </w:rPr>
      </w:pPr>
    </w:p>
    <w:p w:rsidR="00313C7F" w:rsidRDefault="00313C7F" w:rsidP="00313C7F">
      <w:pPr>
        <w:rPr>
          <w:b/>
        </w:rPr>
      </w:pPr>
      <w:r>
        <w:rPr>
          <w:b/>
        </w:rPr>
        <w:t xml:space="preserve">References: </w:t>
      </w:r>
    </w:p>
    <w:p w:rsidR="00313C7F" w:rsidRPr="00C10717" w:rsidRDefault="00313C7F" w:rsidP="00313C7F">
      <w:r>
        <w:t>An excellent description of how thermocouples work is given in the following websites:</w:t>
      </w:r>
    </w:p>
    <w:p w:rsidR="00313C7F" w:rsidRDefault="002C55D0" w:rsidP="00313C7F">
      <w:hyperlink r:id="rId6" w:history="1">
        <w:r w:rsidR="00313C7F" w:rsidRPr="00982688">
          <w:rPr>
            <w:rStyle w:val="Hyperlink"/>
          </w:rPr>
          <w:t>http://www.omega.com/temperature/Z/pdf/z019-020.pdf</w:t>
        </w:r>
      </w:hyperlink>
    </w:p>
    <w:p w:rsidR="00313C7F" w:rsidRDefault="00313C7F" w:rsidP="00313C7F">
      <w:proofErr w:type="gramStart"/>
      <w:r>
        <w:t>or</w:t>
      </w:r>
      <w:proofErr w:type="gramEnd"/>
      <w:r>
        <w:t xml:space="preserve"> </w:t>
      </w:r>
      <w:hyperlink r:id="rId7" w:history="1">
        <w:r w:rsidRPr="00CA0454">
          <w:rPr>
            <w:rStyle w:val="Hyperlink"/>
          </w:rPr>
          <w:t>http://www.cs.wright.edu/people/faculty/sthomas/z019020.pdf</w:t>
        </w:r>
      </w:hyperlink>
    </w:p>
    <w:p w:rsidR="00313C7F" w:rsidRDefault="002C55D0" w:rsidP="00313C7F">
      <w:hyperlink r:id="rId8" w:history="1">
        <w:r w:rsidR="00313C7F" w:rsidRPr="00982688">
          <w:rPr>
            <w:rStyle w:val="Hyperlink"/>
          </w:rPr>
          <w:t>http://www.omega.com/temperature/Z/pdf/z021-032.pdf</w:t>
        </w:r>
      </w:hyperlink>
    </w:p>
    <w:p w:rsidR="00313C7F" w:rsidRDefault="00313C7F" w:rsidP="00313C7F">
      <w:proofErr w:type="gramStart"/>
      <w:r>
        <w:t>or</w:t>
      </w:r>
      <w:proofErr w:type="gramEnd"/>
      <w:r>
        <w:t xml:space="preserve"> </w:t>
      </w:r>
      <w:hyperlink r:id="rId9" w:history="1">
        <w:r w:rsidRPr="00CA0454">
          <w:rPr>
            <w:rStyle w:val="Hyperlink"/>
          </w:rPr>
          <w:t>http://www.cs.wright.edu/people/faculty/sthomas/z021032.pdf</w:t>
        </w:r>
      </w:hyperlink>
    </w:p>
    <w:p w:rsidR="00313C7F" w:rsidRDefault="00313C7F" w:rsidP="00313C7F"/>
    <w:p w:rsidR="00313C7F" w:rsidRDefault="00313C7F" w:rsidP="00313C7F">
      <w:r>
        <w:t xml:space="preserve">Operator’s manual for the </w:t>
      </w:r>
      <w:proofErr w:type="spellStart"/>
      <w:r>
        <w:t>Lauda</w:t>
      </w:r>
      <w:proofErr w:type="spellEnd"/>
      <w:r>
        <w:t xml:space="preserve"> Recirculating Chiller: </w:t>
      </w:r>
      <w:hyperlink r:id="rId10" w:history="1">
        <w:r w:rsidRPr="0090714A">
          <w:rPr>
            <w:rStyle w:val="Hyperlink"/>
          </w:rPr>
          <w:t>http://www.cs.wright.edu/people/faculty/sthomas/lauda.pdf</w:t>
        </w:r>
      </w:hyperlink>
      <w:r>
        <w:t xml:space="preserve">  </w:t>
      </w:r>
    </w:p>
    <w:p w:rsidR="004E6804" w:rsidRDefault="004E6804" w:rsidP="00EF0C67"/>
    <w:p w:rsidR="00EF0C67" w:rsidRPr="00214693" w:rsidRDefault="00EF0C67" w:rsidP="00EF0C67">
      <w:r w:rsidRPr="00214693">
        <w:t xml:space="preserve">F250 precision thermometer handbook: </w:t>
      </w:r>
    </w:p>
    <w:p w:rsidR="00EF0C67" w:rsidRDefault="002C55D0" w:rsidP="00EF0C67">
      <w:hyperlink r:id="rId11" w:history="1">
        <w:r w:rsidR="00EF0C67" w:rsidRPr="00C63ED6">
          <w:rPr>
            <w:rStyle w:val="Hyperlink"/>
          </w:rPr>
          <w:t>http://www.isotechna.com/Articles.asp?ID=133</w:t>
        </w:r>
      </w:hyperlink>
    </w:p>
    <w:p w:rsidR="00EF0C67" w:rsidRDefault="00EF0C67" w:rsidP="00EF0C67">
      <w:proofErr w:type="gramStart"/>
      <w:r>
        <w:t>or</w:t>
      </w:r>
      <w:proofErr w:type="gramEnd"/>
      <w:r>
        <w:t xml:space="preserve"> </w:t>
      </w:r>
      <w:hyperlink r:id="rId12" w:history="1">
        <w:r w:rsidRPr="00C63ED6">
          <w:rPr>
            <w:rStyle w:val="Hyperlink"/>
          </w:rPr>
          <w:t>http://www.cs.wright.edu/people/faculty/sthomas/f250.pdf</w:t>
        </w:r>
      </w:hyperlink>
    </w:p>
    <w:p w:rsidR="00313C7F" w:rsidRDefault="00313C7F" w:rsidP="00313C7F"/>
    <w:p w:rsidR="00313C7F" w:rsidRDefault="00313C7F" w:rsidP="00313C7F">
      <w:r>
        <w:t>Primer</w:t>
      </w:r>
      <w:r w:rsidR="004E6804">
        <w:t xml:space="preserve"> for using SCC-68 DAQ Board and </w:t>
      </w:r>
      <w:r>
        <w:t>SCC-TC01 Modules</w:t>
      </w:r>
      <w:r w:rsidR="004E6804">
        <w:t xml:space="preserve"> </w:t>
      </w:r>
      <w:r>
        <w:t>for collecting thermocouple data:</w:t>
      </w:r>
    </w:p>
    <w:p w:rsidR="00313C7F" w:rsidRDefault="002C55D0" w:rsidP="00313C7F">
      <w:hyperlink r:id="rId13" w:history="1">
        <w:r w:rsidR="00313C7F" w:rsidRPr="0085396B">
          <w:rPr>
            <w:rStyle w:val="Hyperlink"/>
          </w:rPr>
          <w:t>http://www.cs.wright.edu/people/faculty/sthomas/temperaturedaq.doc</w:t>
        </w:r>
      </w:hyperlink>
      <w:r w:rsidR="00313C7F">
        <w:t xml:space="preserve">  </w:t>
      </w:r>
    </w:p>
    <w:p w:rsidR="004E6804" w:rsidRDefault="004E6804" w:rsidP="00EF0C67"/>
    <w:p w:rsidR="00EF0C67" w:rsidRPr="006550B2" w:rsidRDefault="00EF0C67" w:rsidP="00EF0C67">
      <w:r>
        <w:t>Primer for u</w:t>
      </w:r>
      <w:r w:rsidRPr="006550B2">
        <w:t>sing the LABVIEW Virtual Instrument</w:t>
      </w:r>
      <w:r>
        <w:t xml:space="preserve"> for Resistance Temperature Detector (RTD) temperature c</w:t>
      </w:r>
      <w:r w:rsidRPr="006550B2">
        <w:t>ollection:</w:t>
      </w:r>
    </w:p>
    <w:p w:rsidR="00EF0C67" w:rsidRDefault="002C55D0" w:rsidP="00EF0C67">
      <w:hyperlink r:id="rId14" w:history="1">
        <w:r w:rsidR="00EF0C67" w:rsidRPr="003B2CE6">
          <w:rPr>
            <w:rStyle w:val="Hyperlink"/>
          </w:rPr>
          <w:t>http://www.cs.wright.edu/people/faculty/sthomas/labviewrtd.doc</w:t>
        </w:r>
      </w:hyperlink>
      <w:r w:rsidR="00EF0C67">
        <w:t xml:space="preserve"> </w:t>
      </w:r>
    </w:p>
    <w:p w:rsidR="00EF0C67" w:rsidRDefault="00EF0C67" w:rsidP="00313C7F"/>
    <w:p w:rsidR="00B34A2F" w:rsidRDefault="00B34A2F" w:rsidP="00F26AED">
      <w:pPr>
        <w:rPr>
          <w:b/>
        </w:rPr>
      </w:pPr>
    </w:p>
    <w:p w:rsidR="00F26AED" w:rsidRPr="005D1E4E" w:rsidRDefault="00F26AED" w:rsidP="00F26AED">
      <w:pPr>
        <w:rPr>
          <w:b/>
        </w:rPr>
      </w:pPr>
      <w:r w:rsidRPr="005D1E4E">
        <w:rPr>
          <w:b/>
        </w:rPr>
        <w:t>Discussion</w:t>
      </w:r>
    </w:p>
    <w:p w:rsidR="00F26AED" w:rsidRPr="00814236" w:rsidRDefault="00F26AED" w:rsidP="00F26AED">
      <w:pPr>
        <w:rPr>
          <w:szCs w:val="24"/>
        </w:rPr>
      </w:pPr>
    </w:p>
    <w:p w:rsidR="00BA6BF8" w:rsidRDefault="00F26AED" w:rsidP="008B1328">
      <w:pPr>
        <w:jc w:val="both"/>
        <w:rPr>
          <w:szCs w:val="24"/>
        </w:rPr>
      </w:pPr>
      <w:r w:rsidRPr="00814236">
        <w:rPr>
          <w:szCs w:val="24"/>
        </w:rPr>
        <w:t xml:space="preserve">Thermocouples are rugged, reliable electronic temperatures sensors that are used in many industrial and experimental applications where the temperature of a device must be continuously monitored and the data stored using a data acquisition system. </w:t>
      </w:r>
      <w:r w:rsidR="009060F2" w:rsidRPr="00814236">
        <w:rPr>
          <w:szCs w:val="24"/>
        </w:rPr>
        <w:t xml:space="preserve">Thermocouples operate over a very wide range </w:t>
      </w:r>
      <w:r w:rsidR="00BA6BF8">
        <w:rPr>
          <w:szCs w:val="24"/>
        </w:rPr>
        <w:t>of</w:t>
      </w:r>
      <w:r w:rsidR="009060F2" w:rsidRPr="00814236">
        <w:rPr>
          <w:szCs w:val="24"/>
        </w:rPr>
        <w:t xml:space="preserve"> temperatures, but the type of thermocouple chosen depends upon the expected temperatures. </w:t>
      </w:r>
      <w:r w:rsidRPr="00814236">
        <w:rPr>
          <w:szCs w:val="24"/>
        </w:rPr>
        <w:t xml:space="preserve">Calibration of thermocouples is relatively easy, and consists of comparing the thermocouple output to the output of a NIST-traceable device, such as a </w:t>
      </w:r>
      <w:r w:rsidR="00BA6BF8">
        <w:rPr>
          <w:szCs w:val="24"/>
        </w:rPr>
        <w:t xml:space="preserve">platinum </w:t>
      </w:r>
      <w:r w:rsidRPr="00814236">
        <w:rPr>
          <w:szCs w:val="24"/>
        </w:rPr>
        <w:t xml:space="preserve">resistance temperature detector (RTD). The two devices are immersed in a constant temperature bath, and the bath temperature is allowed to reach steady state. At that point, the data acquisition system is started, and thermocouple and RTD data are collected. Enough data </w:t>
      </w:r>
      <w:r w:rsidR="00BA6BF8">
        <w:rPr>
          <w:szCs w:val="24"/>
        </w:rPr>
        <w:t>is</w:t>
      </w:r>
      <w:r w:rsidRPr="00814236">
        <w:rPr>
          <w:szCs w:val="24"/>
        </w:rPr>
        <w:t xml:space="preserve"> collected to ensure a valid statistical sample. The bath temperature is raised, allowed to reach steady state</w:t>
      </w:r>
      <w:r w:rsidR="009060F2" w:rsidRPr="00814236">
        <w:rPr>
          <w:szCs w:val="24"/>
        </w:rPr>
        <w:t xml:space="preserve">, </w:t>
      </w:r>
      <w:r w:rsidR="009060F2" w:rsidRPr="00814236">
        <w:rPr>
          <w:szCs w:val="24"/>
        </w:rPr>
        <w:lastRenderedPageBreak/>
        <w:t xml:space="preserve">and data </w:t>
      </w:r>
      <w:r w:rsidR="00BA6BF8">
        <w:rPr>
          <w:szCs w:val="24"/>
        </w:rPr>
        <w:t>is</w:t>
      </w:r>
      <w:r w:rsidR="009060F2" w:rsidRPr="00814236">
        <w:rPr>
          <w:szCs w:val="24"/>
        </w:rPr>
        <w:t xml:space="preserve"> again collected</w:t>
      </w:r>
      <w:r w:rsidRPr="00814236">
        <w:rPr>
          <w:szCs w:val="24"/>
        </w:rPr>
        <w:t xml:space="preserve">. </w:t>
      </w:r>
      <w:r w:rsidR="009060F2" w:rsidRPr="00814236">
        <w:rPr>
          <w:szCs w:val="24"/>
        </w:rPr>
        <w:t>This process is continued over the range of temperatures expected. The average RTD values are plotted against the average thermocouple values and a linear curve is computed, which is the calibration equation.</w:t>
      </w:r>
      <w:r w:rsidR="003A1678" w:rsidRPr="00814236">
        <w:rPr>
          <w:szCs w:val="24"/>
        </w:rPr>
        <w:t xml:space="preserve"> The calibration uncertainty of the thermocouple is simply the summation of the stated NIST uncertainty of the RTD, the confidence interval of the bath temperature as read by the RTD, and the difference between the actual RTD temperature and that predicted by the calibration </w:t>
      </w:r>
      <w:r w:rsidR="00BA6BF8">
        <w:rPr>
          <w:szCs w:val="24"/>
        </w:rPr>
        <w:t>equation</w:t>
      </w:r>
      <w:r w:rsidR="003A1678" w:rsidRPr="00814236">
        <w:rPr>
          <w:szCs w:val="24"/>
        </w:rPr>
        <w:t xml:space="preserve">. </w:t>
      </w:r>
    </w:p>
    <w:p w:rsidR="00BA6BF8" w:rsidRDefault="00BA6BF8" w:rsidP="008B1328">
      <w:pPr>
        <w:jc w:val="both"/>
        <w:rPr>
          <w:szCs w:val="24"/>
        </w:rPr>
      </w:pPr>
    </w:p>
    <w:p w:rsidR="00F26AED" w:rsidRPr="00814236" w:rsidRDefault="00F26AED" w:rsidP="008B1328">
      <w:pPr>
        <w:jc w:val="both"/>
        <w:rPr>
          <w:szCs w:val="24"/>
        </w:rPr>
      </w:pPr>
      <w:r w:rsidRPr="00814236">
        <w:rPr>
          <w:szCs w:val="24"/>
        </w:rPr>
        <w:t xml:space="preserve">Once the </w:t>
      </w:r>
      <w:r w:rsidR="008B1328" w:rsidRPr="00814236">
        <w:rPr>
          <w:szCs w:val="24"/>
        </w:rPr>
        <w:t>thermocouple</w:t>
      </w:r>
      <w:r w:rsidRPr="00814236">
        <w:rPr>
          <w:szCs w:val="24"/>
        </w:rPr>
        <w:t xml:space="preserve"> is calibrated, it is ready for use. The uncertainty of the </w:t>
      </w:r>
      <w:r w:rsidR="008B1328" w:rsidRPr="00814236">
        <w:rPr>
          <w:szCs w:val="24"/>
        </w:rPr>
        <w:t>temperature</w:t>
      </w:r>
      <w:r w:rsidRPr="00814236">
        <w:rPr>
          <w:szCs w:val="24"/>
        </w:rPr>
        <w:t xml:space="preserve"> measurement can be estimated to be the sum of the calibration uncertainty discussed above and the confidence interval of the data set collected. To be conservative, the maximum unc</w:t>
      </w:r>
      <w:r w:rsidR="00BA6BF8">
        <w:rPr>
          <w:szCs w:val="24"/>
        </w:rPr>
        <w:t>ertainty shown in the plot in #5</w:t>
      </w:r>
      <w:r w:rsidRPr="00814236">
        <w:rPr>
          <w:szCs w:val="24"/>
        </w:rPr>
        <w:t xml:space="preserve"> above would be appropriate. </w:t>
      </w:r>
    </w:p>
    <w:p w:rsidR="00814236" w:rsidRPr="00814236" w:rsidRDefault="00814236" w:rsidP="008B1328">
      <w:pPr>
        <w:jc w:val="both"/>
        <w:rPr>
          <w:szCs w:val="24"/>
        </w:rPr>
      </w:pPr>
    </w:p>
    <w:p w:rsidR="00814236" w:rsidRDefault="00814236" w:rsidP="00814236">
      <w:pPr>
        <w:jc w:val="both"/>
        <w:rPr>
          <w:szCs w:val="24"/>
        </w:rPr>
      </w:pPr>
      <w:r w:rsidRPr="00814236">
        <w:rPr>
          <w:szCs w:val="24"/>
        </w:rPr>
        <w:t xml:space="preserve">Two Type-E, 1/16-inch-diameter thermocouple probes (TC01 and TC02) </w:t>
      </w:r>
      <w:r>
        <w:rPr>
          <w:szCs w:val="24"/>
        </w:rPr>
        <w:t>a</w:t>
      </w:r>
      <w:r w:rsidRPr="00814236">
        <w:rPr>
          <w:szCs w:val="24"/>
        </w:rPr>
        <w:t xml:space="preserve">re </w:t>
      </w:r>
      <w:r>
        <w:rPr>
          <w:szCs w:val="24"/>
        </w:rPr>
        <w:t xml:space="preserve">to be </w:t>
      </w:r>
      <w:r w:rsidRPr="00814236">
        <w:rPr>
          <w:szCs w:val="24"/>
        </w:rPr>
        <w:t>calibrated using a recirculating chiller bath and the platinum resistance temperature detector (PRTD as follows:</w:t>
      </w:r>
    </w:p>
    <w:p w:rsidR="00814236" w:rsidRPr="00814236" w:rsidRDefault="00814236" w:rsidP="00814236">
      <w:pPr>
        <w:jc w:val="both"/>
        <w:rPr>
          <w:szCs w:val="24"/>
        </w:rPr>
      </w:pPr>
    </w:p>
    <w:p w:rsidR="00814236" w:rsidRPr="00814236" w:rsidRDefault="00814236" w:rsidP="00814236">
      <w:pPr>
        <w:pStyle w:val="ListParagraph"/>
        <w:numPr>
          <w:ilvl w:val="0"/>
          <w:numId w:val="15"/>
        </w:numPr>
        <w:spacing w:line="240" w:lineRule="auto"/>
        <w:jc w:val="both"/>
        <w:rPr>
          <w:rFonts w:ascii="Times New Roman" w:hAnsi="Times New Roman" w:cs="Times New Roman"/>
          <w:sz w:val="24"/>
          <w:szCs w:val="24"/>
        </w:rPr>
      </w:pPr>
      <w:r w:rsidRPr="00814236">
        <w:rPr>
          <w:rFonts w:ascii="Times New Roman" w:hAnsi="Times New Roman" w:cs="Times New Roman"/>
          <w:sz w:val="24"/>
          <w:szCs w:val="24"/>
        </w:rPr>
        <w:t>A recirculating chiller bath (Brinkmann-Lauda, Model RC20) was filled with water</w:t>
      </w:r>
      <w:r>
        <w:rPr>
          <w:rFonts w:ascii="Times New Roman" w:hAnsi="Times New Roman" w:cs="Times New Roman"/>
          <w:sz w:val="24"/>
          <w:szCs w:val="24"/>
        </w:rPr>
        <w:t>. Adjust i</w:t>
      </w:r>
      <w:r w:rsidRPr="00814236">
        <w:rPr>
          <w:rFonts w:ascii="Times New Roman" w:hAnsi="Times New Roman" w:cs="Times New Roman"/>
          <w:sz w:val="24"/>
          <w:szCs w:val="24"/>
        </w:rPr>
        <w:t xml:space="preserve">ts set-point to a nominal </w:t>
      </w:r>
      <w:r>
        <w:rPr>
          <w:rFonts w:ascii="Times New Roman" w:hAnsi="Times New Roman" w:cs="Times New Roman"/>
          <w:sz w:val="24"/>
          <w:szCs w:val="24"/>
        </w:rPr>
        <w:t>temperature value of 10°C. Place the</w:t>
      </w:r>
      <w:r w:rsidRPr="00814236">
        <w:rPr>
          <w:rFonts w:ascii="Times New Roman" w:hAnsi="Times New Roman" w:cs="Times New Roman"/>
          <w:sz w:val="24"/>
          <w:szCs w:val="24"/>
        </w:rPr>
        <w:t xml:space="preserve"> PRTD probe (ASL, Model F250 Mk II) in the bath such that the</w:t>
      </w:r>
      <w:r>
        <w:rPr>
          <w:rFonts w:ascii="Times New Roman" w:hAnsi="Times New Roman" w:cs="Times New Roman"/>
          <w:sz w:val="24"/>
          <w:szCs w:val="24"/>
        </w:rPr>
        <w:t xml:space="preserve"> immersion depth of the probe i</w:t>
      </w:r>
      <w:r w:rsidRPr="00814236">
        <w:rPr>
          <w:rFonts w:ascii="Times New Roman" w:hAnsi="Times New Roman" w:cs="Times New Roman"/>
          <w:sz w:val="24"/>
          <w:szCs w:val="24"/>
        </w:rPr>
        <w:t xml:space="preserve">s approximately 100 mm. </w:t>
      </w:r>
      <w:r>
        <w:rPr>
          <w:rFonts w:ascii="Times New Roman" w:hAnsi="Times New Roman" w:cs="Times New Roman"/>
          <w:sz w:val="24"/>
          <w:szCs w:val="24"/>
        </w:rPr>
        <w:t>Place t</w:t>
      </w:r>
      <w:r w:rsidRPr="00814236">
        <w:rPr>
          <w:rFonts w:ascii="Times New Roman" w:hAnsi="Times New Roman" w:cs="Times New Roman"/>
          <w:sz w:val="24"/>
          <w:szCs w:val="24"/>
        </w:rPr>
        <w:t xml:space="preserve">he two thermocouple probes to be calibrated in the bath in close proximity to the PRTD. </w:t>
      </w:r>
    </w:p>
    <w:p w:rsidR="00814236" w:rsidRPr="00814236" w:rsidRDefault="00814236" w:rsidP="00814236">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Acquire b</w:t>
      </w:r>
      <w:r w:rsidRPr="00814236">
        <w:rPr>
          <w:rFonts w:ascii="Times New Roman" w:hAnsi="Times New Roman" w:cs="Times New Roman"/>
          <w:sz w:val="24"/>
          <w:szCs w:val="24"/>
        </w:rPr>
        <w:t xml:space="preserve">ath temperature data from the PRTD with a LabVIEW virtual instrument on the personal computer using </w:t>
      </w:r>
      <w:r>
        <w:rPr>
          <w:rFonts w:ascii="Times New Roman" w:hAnsi="Times New Roman" w:cs="Times New Roman"/>
          <w:sz w:val="24"/>
          <w:szCs w:val="24"/>
        </w:rPr>
        <w:t>the</w:t>
      </w:r>
      <w:r w:rsidRPr="00814236">
        <w:rPr>
          <w:rFonts w:ascii="Times New Roman" w:hAnsi="Times New Roman" w:cs="Times New Roman"/>
          <w:sz w:val="24"/>
          <w:szCs w:val="24"/>
        </w:rPr>
        <w:t xml:space="preserve"> RS232 interface. </w:t>
      </w:r>
    </w:p>
    <w:p w:rsidR="00814236" w:rsidRPr="00814236" w:rsidRDefault="00814236" w:rsidP="00814236">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Set the </w:t>
      </w:r>
      <w:r w:rsidRPr="00814236">
        <w:rPr>
          <w:rFonts w:ascii="Times New Roman" w:hAnsi="Times New Roman" w:cs="Times New Roman"/>
          <w:sz w:val="24"/>
          <w:szCs w:val="24"/>
        </w:rPr>
        <w:t xml:space="preserve">data acquisition system (DAS) to acquire bath temperature data from the thermocouples by opening a LabVIEW virtual instrument on the personal computer. The DAS consists of a data acquisition board (National Instruments, Model SCC-68), four thermocouple modules (National Instruments, Model SCC-TC01) mounted to the DAQ Board, and a data acquisition card (National Instruments, Model PCI-6221) installed in the PC. </w:t>
      </w:r>
    </w:p>
    <w:p w:rsidR="00814236" w:rsidRPr="00814236" w:rsidRDefault="00814236" w:rsidP="00814236">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Monitor t</w:t>
      </w:r>
      <w:r w:rsidRPr="00814236">
        <w:rPr>
          <w:rFonts w:ascii="Times New Roman" w:hAnsi="Times New Roman" w:cs="Times New Roman"/>
          <w:sz w:val="24"/>
          <w:szCs w:val="24"/>
        </w:rPr>
        <w:t>he bath temperature using</w:t>
      </w:r>
      <w:r>
        <w:rPr>
          <w:rFonts w:ascii="Times New Roman" w:hAnsi="Times New Roman" w:cs="Times New Roman"/>
          <w:sz w:val="24"/>
          <w:szCs w:val="24"/>
        </w:rPr>
        <w:t xml:space="preserve"> the PRTD until the bath reaches</w:t>
      </w:r>
      <w:r w:rsidRPr="00814236">
        <w:rPr>
          <w:rFonts w:ascii="Times New Roman" w:hAnsi="Times New Roman" w:cs="Times New Roman"/>
          <w:sz w:val="24"/>
          <w:szCs w:val="24"/>
        </w:rPr>
        <w:t xml:space="preserve"> steady state. At this point, </w:t>
      </w:r>
      <w:r>
        <w:rPr>
          <w:rFonts w:ascii="Times New Roman" w:hAnsi="Times New Roman" w:cs="Times New Roman"/>
          <w:sz w:val="24"/>
          <w:szCs w:val="24"/>
        </w:rPr>
        <w:t>record</w:t>
      </w:r>
      <w:r w:rsidRPr="00814236">
        <w:rPr>
          <w:rFonts w:ascii="Times New Roman" w:hAnsi="Times New Roman" w:cs="Times New Roman"/>
          <w:sz w:val="24"/>
          <w:szCs w:val="24"/>
        </w:rPr>
        <w:t xml:space="preserve"> 100 data points at a nominal rate of one data point every three seconds. Also, </w:t>
      </w:r>
      <w:r>
        <w:rPr>
          <w:rFonts w:ascii="Times New Roman" w:hAnsi="Times New Roman" w:cs="Times New Roman"/>
          <w:sz w:val="24"/>
          <w:szCs w:val="24"/>
        </w:rPr>
        <w:t>record</w:t>
      </w:r>
      <w:r w:rsidRPr="00814236">
        <w:rPr>
          <w:rFonts w:ascii="Times New Roman" w:hAnsi="Times New Roman" w:cs="Times New Roman"/>
          <w:sz w:val="24"/>
          <w:szCs w:val="24"/>
        </w:rPr>
        <w:t xml:space="preserve"> 500 data points for each thermocouple at the steady state at a rate of </w:t>
      </w:r>
      <w:r>
        <w:rPr>
          <w:rFonts w:ascii="Times New Roman" w:hAnsi="Times New Roman" w:cs="Times New Roman"/>
          <w:sz w:val="24"/>
          <w:szCs w:val="24"/>
        </w:rPr>
        <w:t>1</w:t>
      </w:r>
      <w:r w:rsidRPr="00814236">
        <w:rPr>
          <w:rFonts w:ascii="Times New Roman" w:hAnsi="Times New Roman" w:cs="Times New Roman"/>
          <w:sz w:val="24"/>
          <w:szCs w:val="24"/>
        </w:rPr>
        <w:t xml:space="preserve"> data point every </w:t>
      </w:r>
      <w:r>
        <w:rPr>
          <w:rFonts w:ascii="Times New Roman" w:hAnsi="Times New Roman" w:cs="Times New Roman"/>
          <w:sz w:val="24"/>
          <w:szCs w:val="24"/>
        </w:rPr>
        <w:t xml:space="preserve">0.25 </w:t>
      </w:r>
      <w:r w:rsidRPr="00814236">
        <w:rPr>
          <w:rFonts w:ascii="Times New Roman" w:hAnsi="Times New Roman" w:cs="Times New Roman"/>
          <w:sz w:val="24"/>
          <w:szCs w:val="24"/>
        </w:rPr>
        <w:t xml:space="preserve">second. </w:t>
      </w:r>
    </w:p>
    <w:p w:rsidR="00814236" w:rsidRPr="00814236" w:rsidRDefault="000C5CEB" w:rsidP="00814236">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Increase the </w:t>
      </w:r>
      <w:r w:rsidRPr="00814236">
        <w:rPr>
          <w:rFonts w:ascii="Times New Roman" w:hAnsi="Times New Roman" w:cs="Times New Roman"/>
          <w:sz w:val="24"/>
          <w:szCs w:val="24"/>
        </w:rPr>
        <w:t xml:space="preserve">set-point temperature of the bath to 15°C </w:t>
      </w:r>
      <w:r>
        <w:rPr>
          <w:rFonts w:ascii="Times New Roman" w:hAnsi="Times New Roman" w:cs="Times New Roman"/>
          <w:sz w:val="24"/>
          <w:szCs w:val="24"/>
        </w:rPr>
        <w:t>a</w:t>
      </w:r>
      <w:r w:rsidR="00814236" w:rsidRPr="00814236">
        <w:rPr>
          <w:rFonts w:ascii="Times New Roman" w:hAnsi="Times New Roman" w:cs="Times New Roman"/>
          <w:sz w:val="24"/>
          <w:szCs w:val="24"/>
        </w:rPr>
        <w:t>fter the</w:t>
      </w:r>
      <w:r>
        <w:rPr>
          <w:rFonts w:ascii="Times New Roman" w:hAnsi="Times New Roman" w:cs="Times New Roman"/>
          <w:sz w:val="24"/>
          <w:szCs w:val="24"/>
        </w:rPr>
        <w:t xml:space="preserve"> steady state PRTD and TC data a</w:t>
      </w:r>
      <w:r w:rsidR="00814236" w:rsidRPr="00814236">
        <w:rPr>
          <w:rFonts w:ascii="Times New Roman" w:hAnsi="Times New Roman" w:cs="Times New Roman"/>
          <w:sz w:val="24"/>
          <w:szCs w:val="24"/>
        </w:rPr>
        <w:t>re recorded,</w:t>
      </w:r>
      <w:r>
        <w:rPr>
          <w:rFonts w:ascii="Times New Roman" w:hAnsi="Times New Roman" w:cs="Times New Roman"/>
          <w:sz w:val="24"/>
          <w:szCs w:val="24"/>
        </w:rPr>
        <w:t xml:space="preserve"> </w:t>
      </w:r>
      <w:r w:rsidR="00814236" w:rsidRPr="00814236">
        <w:rPr>
          <w:rFonts w:ascii="Times New Roman" w:hAnsi="Times New Roman" w:cs="Times New Roman"/>
          <w:sz w:val="24"/>
          <w:szCs w:val="24"/>
        </w:rPr>
        <w:t xml:space="preserve">and </w:t>
      </w:r>
      <w:r>
        <w:rPr>
          <w:rFonts w:ascii="Times New Roman" w:hAnsi="Times New Roman" w:cs="Times New Roman"/>
          <w:sz w:val="24"/>
          <w:szCs w:val="24"/>
        </w:rPr>
        <w:t>monitor</w:t>
      </w:r>
      <w:r w:rsidRPr="00814236">
        <w:rPr>
          <w:rFonts w:ascii="Times New Roman" w:hAnsi="Times New Roman" w:cs="Times New Roman"/>
          <w:sz w:val="24"/>
          <w:szCs w:val="24"/>
        </w:rPr>
        <w:t xml:space="preserve"> </w:t>
      </w:r>
      <w:r w:rsidR="00814236" w:rsidRPr="00814236">
        <w:rPr>
          <w:rFonts w:ascii="Times New Roman" w:hAnsi="Times New Roman" w:cs="Times New Roman"/>
          <w:sz w:val="24"/>
          <w:szCs w:val="24"/>
        </w:rPr>
        <w:t>the bath temperature again t</w:t>
      </w:r>
      <w:r>
        <w:rPr>
          <w:rFonts w:ascii="Times New Roman" w:hAnsi="Times New Roman" w:cs="Times New Roman"/>
          <w:sz w:val="24"/>
          <w:szCs w:val="24"/>
        </w:rPr>
        <w:t>o determine when steady state i</w:t>
      </w:r>
      <w:r w:rsidR="00814236" w:rsidRPr="00814236">
        <w:rPr>
          <w:rFonts w:ascii="Times New Roman" w:hAnsi="Times New Roman" w:cs="Times New Roman"/>
          <w:sz w:val="24"/>
          <w:szCs w:val="24"/>
        </w:rPr>
        <w:t xml:space="preserve">s reached. </w:t>
      </w:r>
      <w:r>
        <w:rPr>
          <w:rFonts w:ascii="Times New Roman" w:hAnsi="Times New Roman" w:cs="Times New Roman"/>
          <w:sz w:val="24"/>
          <w:szCs w:val="24"/>
        </w:rPr>
        <w:t>Repeat t</w:t>
      </w:r>
      <w:r w:rsidR="00814236" w:rsidRPr="00814236">
        <w:rPr>
          <w:rFonts w:ascii="Times New Roman" w:hAnsi="Times New Roman" w:cs="Times New Roman"/>
          <w:sz w:val="24"/>
          <w:szCs w:val="24"/>
        </w:rPr>
        <w:t xml:space="preserve">his process until </w:t>
      </w:r>
      <w:r>
        <w:rPr>
          <w:rFonts w:ascii="Times New Roman" w:hAnsi="Times New Roman" w:cs="Times New Roman"/>
          <w:sz w:val="24"/>
          <w:szCs w:val="24"/>
        </w:rPr>
        <w:t>steady state PRTD and TC data i</w:t>
      </w:r>
      <w:r w:rsidR="00814236" w:rsidRPr="00814236">
        <w:rPr>
          <w:rFonts w:ascii="Times New Roman" w:hAnsi="Times New Roman" w:cs="Times New Roman"/>
          <w:sz w:val="24"/>
          <w:szCs w:val="24"/>
        </w:rPr>
        <w:t xml:space="preserve">s recorded for bath temperatures of 10, 15, 20, 25, 30, </w:t>
      </w:r>
      <w:r w:rsidR="00BA6BF8" w:rsidRPr="00814236">
        <w:rPr>
          <w:rFonts w:ascii="Times New Roman" w:hAnsi="Times New Roman" w:cs="Times New Roman"/>
          <w:sz w:val="24"/>
          <w:szCs w:val="24"/>
        </w:rPr>
        <w:t xml:space="preserve">and </w:t>
      </w:r>
      <w:r w:rsidR="00BA6BF8">
        <w:rPr>
          <w:rFonts w:ascii="Times New Roman" w:hAnsi="Times New Roman" w:cs="Times New Roman"/>
          <w:sz w:val="24"/>
          <w:szCs w:val="24"/>
        </w:rPr>
        <w:t>35</w:t>
      </w:r>
      <w:r w:rsidR="00814236" w:rsidRPr="00814236">
        <w:rPr>
          <w:rFonts w:ascii="Times New Roman" w:hAnsi="Times New Roman" w:cs="Times New Roman"/>
          <w:sz w:val="24"/>
          <w:szCs w:val="24"/>
        </w:rPr>
        <w:t xml:space="preserve">°C. </w:t>
      </w:r>
    </w:p>
    <w:p w:rsidR="00814236" w:rsidRDefault="00814236" w:rsidP="00814236">
      <w:pPr>
        <w:jc w:val="both"/>
        <w:rPr>
          <w:szCs w:val="24"/>
        </w:rPr>
      </w:pPr>
      <w:r w:rsidRPr="00814236">
        <w:rPr>
          <w:szCs w:val="24"/>
        </w:rPr>
        <w:t xml:space="preserve">The calibration uncertainty of a thermocouple is the summation of the stated NIST-traceable uncertainty of the PRTD (0.0043°C), the confidence interval of the well temperature as read by the PRTD at a confidence level of 95%, and the difference between the actual PRTD temperature and that predicted by the calibration curve. </w:t>
      </w:r>
    </w:p>
    <w:p w:rsidR="00814236" w:rsidRPr="00814236" w:rsidRDefault="00814236" w:rsidP="00814236">
      <w:pPr>
        <w:jc w:val="both"/>
        <w:rPr>
          <w:szCs w:val="24"/>
        </w:rPr>
      </w:pPr>
    </w:p>
    <w:p w:rsidR="00814236" w:rsidRDefault="00814236" w:rsidP="00814236">
      <w:pPr>
        <w:jc w:val="both"/>
        <w:rPr>
          <w:position w:val="-12"/>
          <w:szCs w:val="24"/>
        </w:rPr>
      </w:pPr>
      <w:r w:rsidRPr="00814236">
        <w:rPr>
          <w:position w:val="-12"/>
          <w:szCs w:val="24"/>
        </w:rPr>
        <w:object w:dxaOrig="3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15pt;height:18.75pt" o:ole="">
            <v:imagedata r:id="rId15" o:title=""/>
          </v:shape>
          <o:OLEObject Type="Embed" ProgID="Equation.3" ShapeID="_x0000_i1025" DrawAspect="Content" ObjectID="_1379152786" r:id="rId16"/>
        </w:object>
      </w:r>
    </w:p>
    <w:p w:rsidR="00814236" w:rsidRPr="00814236" w:rsidRDefault="00814236" w:rsidP="00814236">
      <w:pPr>
        <w:jc w:val="both"/>
        <w:rPr>
          <w:position w:val="-34"/>
          <w:szCs w:val="24"/>
        </w:rPr>
      </w:pPr>
    </w:p>
    <w:p w:rsidR="00814236" w:rsidRDefault="00814236" w:rsidP="00814236">
      <w:pPr>
        <w:jc w:val="both"/>
        <w:rPr>
          <w:szCs w:val="24"/>
        </w:rPr>
      </w:pPr>
      <w:r w:rsidRPr="00814236">
        <w:rPr>
          <w:szCs w:val="24"/>
        </w:rPr>
        <w:lastRenderedPageBreak/>
        <w:t xml:space="preserve">Variation of the well temperature at steady state is unavoidable due to the dead-band of the temperature controller for the well. </w:t>
      </w:r>
      <w:r w:rsidR="00BA6BF8">
        <w:rPr>
          <w:szCs w:val="24"/>
        </w:rPr>
        <w:t>T</w:t>
      </w:r>
      <w:r w:rsidRPr="00814236">
        <w:rPr>
          <w:szCs w:val="24"/>
        </w:rPr>
        <w:t xml:space="preserve">he uncertainty of the temperature measurement </w:t>
      </w:r>
      <w:r w:rsidR="00BA6BF8">
        <w:rPr>
          <w:szCs w:val="24"/>
        </w:rPr>
        <w:t xml:space="preserve">is estimated </w:t>
      </w:r>
      <w:r w:rsidRPr="00814236">
        <w:rPr>
          <w:szCs w:val="24"/>
        </w:rPr>
        <w:t xml:space="preserve">to be the sum of the calibration uncertainty discussed above and the confidence interval of the data set collected at a confidence level of 95%. </w:t>
      </w:r>
    </w:p>
    <w:p w:rsidR="00814236" w:rsidRPr="00814236" w:rsidRDefault="00814236" w:rsidP="00814236">
      <w:pPr>
        <w:jc w:val="both"/>
        <w:rPr>
          <w:szCs w:val="24"/>
        </w:rPr>
      </w:pPr>
    </w:p>
    <w:p w:rsidR="00814236" w:rsidRPr="00814236" w:rsidRDefault="00814236" w:rsidP="00814236">
      <w:pPr>
        <w:jc w:val="both"/>
        <w:rPr>
          <w:position w:val="-12"/>
          <w:szCs w:val="24"/>
        </w:rPr>
      </w:pPr>
      <w:r w:rsidRPr="00814236">
        <w:rPr>
          <w:position w:val="-12"/>
          <w:szCs w:val="24"/>
        </w:rPr>
        <w:object w:dxaOrig="1939" w:dyaOrig="360">
          <v:shape id="_x0000_i1026" type="#_x0000_t75" style="width:96.6pt;height:18.75pt" o:ole="">
            <v:imagedata r:id="rId17" o:title=""/>
          </v:shape>
          <o:OLEObject Type="Embed" ProgID="Equation.3" ShapeID="_x0000_i1026" DrawAspect="Content" ObjectID="_1379152787" r:id="rId18"/>
        </w:object>
      </w:r>
    </w:p>
    <w:p w:rsidR="00814236" w:rsidRPr="00814236" w:rsidRDefault="00814236" w:rsidP="008B1328">
      <w:pPr>
        <w:jc w:val="both"/>
        <w:rPr>
          <w:szCs w:val="24"/>
        </w:rPr>
      </w:pPr>
    </w:p>
    <w:sectPr w:rsidR="00814236" w:rsidRPr="00814236" w:rsidSect="00EA2279">
      <w:pgSz w:w="12240" w:h="15840"/>
      <w:pgMar w:top="126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290"/>
    <w:multiLevelType w:val="hybridMultilevel"/>
    <w:tmpl w:val="81947D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9B708D"/>
    <w:multiLevelType w:val="hybridMultilevel"/>
    <w:tmpl w:val="2DE8A28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5873B1E"/>
    <w:multiLevelType w:val="hybridMultilevel"/>
    <w:tmpl w:val="57A6F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FF022F"/>
    <w:multiLevelType w:val="hybridMultilevel"/>
    <w:tmpl w:val="E4B6B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0F11E1"/>
    <w:multiLevelType w:val="hybridMultilevel"/>
    <w:tmpl w:val="2B2E1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CD3525"/>
    <w:multiLevelType w:val="multilevel"/>
    <w:tmpl w:val="C98209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4E8047D"/>
    <w:multiLevelType w:val="hybridMultilevel"/>
    <w:tmpl w:val="A7F4DA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9E0362"/>
    <w:multiLevelType w:val="hybridMultilevel"/>
    <w:tmpl w:val="ECC26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567C6A"/>
    <w:multiLevelType w:val="singleLevel"/>
    <w:tmpl w:val="0409000F"/>
    <w:lvl w:ilvl="0">
      <w:start w:val="1"/>
      <w:numFmt w:val="decimal"/>
      <w:lvlText w:val="%1."/>
      <w:lvlJc w:val="left"/>
      <w:pPr>
        <w:tabs>
          <w:tab w:val="num" w:pos="360"/>
        </w:tabs>
        <w:ind w:left="360" w:hanging="360"/>
      </w:pPr>
    </w:lvl>
  </w:abstractNum>
  <w:abstractNum w:abstractNumId="9">
    <w:nsid w:val="34C827C4"/>
    <w:multiLevelType w:val="hybridMultilevel"/>
    <w:tmpl w:val="882ED3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59D00E5"/>
    <w:multiLevelType w:val="hybridMultilevel"/>
    <w:tmpl w:val="C98209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F930F4"/>
    <w:multiLevelType w:val="singleLevel"/>
    <w:tmpl w:val="0409000F"/>
    <w:lvl w:ilvl="0">
      <w:start w:val="1"/>
      <w:numFmt w:val="decimal"/>
      <w:lvlText w:val="%1."/>
      <w:lvlJc w:val="left"/>
      <w:pPr>
        <w:tabs>
          <w:tab w:val="num" w:pos="360"/>
        </w:tabs>
        <w:ind w:left="360" w:hanging="360"/>
      </w:pPr>
    </w:lvl>
  </w:abstractNum>
  <w:abstractNum w:abstractNumId="12">
    <w:nsid w:val="3CF95C51"/>
    <w:multiLevelType w:val="hybridMultilevel"/>
    <w:tmpl w:val="28EE9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733B20"/>
    <w:multiLevelType w:val="hybridMultilevel"/>
    <w:tmpl w:val="3664E80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9648E1"/>
    <w:multiLevelType w:val="hybridMultilevel"/>
    <w:tmpl w:val="246499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6F1C2E"/>
    <w:multiLevelType w:val="hybridMultilevel"/>
    <w:tmpl w:val="86DC3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022BE1"/>
    <w:multiLevelType w:val="hybridMultilevel"/>
    <w:tmpl w:val="28EE9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3"/>
  </w:num>
  <w:num w:numId="4">
    <w:abstractNumId w:val="14"/>
  </w:num>
  <w:num w:numId="5">
    <w:abstractNumId w:val="3"/>
  </w:num>
  <w:num w:numId="6">
    <w:abstractNumId w:val="2"/>
  </w:num>
  <w:num w:numId="7">
    <w:abstractNumId w:val="10"/>
  </w:num>
  <w:num w:numId="8">
    <w:abstractNumId w:val="7"/>
  </w:num>
  <w:num w:numId="9">
    <w:abstractNumId w:val="5"/>
  </w:num>
  <w:num w:numId="10">
    <w:abstractNumId w:val="4"/>
  </w:num>
  <w:num w:numId="11">
    <w:abstractNumId w:val="1"/>
  </w:num>
  <w:num w:numId="12">
    <w:abstractNumId w:val="6"/>
  </w:num>
  <w:num w:numId="13">
    <w:abstractNumId w:val="9"/>
  </w:num>
  <w:num w:numId="14">
    <w:abstractNumId w:val="0"/>
  </w:num>
  <w:num w:numId="15">
    <w:abstractNumId w:val="12"/>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292797"/>
    <w:rsid w:val="00002294"/>
    <w:rsid w:val="00013A29"/>
    <w:rsid w:val="00042181"/>
    <w:rsid w:val="00053557"/>
    <w:rsid w:val="00082957"/>
    <w:rsid w:val="000A0B32"/>
    <w:rsid w:val="000C5CEB"/>
    <w:rsid w:val="00107712"/>
    <w:rsid w:val="0011319E"/>
    <w:rsid w:val="0013003D"/>
    <w:rsid w:val="00173133"/>
    <w:rsid w:val="00176E30"/>
    <w:rsid w:val="002033D8"/>
    <w:rsid w:val="00211A25"/>
    <w:rsid w:val="00214693"/>
    <w:rsid w:val="002277B9"/>
    <w:rsid w:val="00262FB0"/>
    <w:rsid w:val="00265A59"/>
    <w:rsid w:val="00292797"/>
    <w:rsid w:val="002A0E8F"/>
    <w:rsid w:val="002B7E53"/>
    <w:rsid w:val="002C2493"/>
    <w:rsid w:val="002C55D0"/>
    <w:rsid w:val="002D5EE8"/>
    <w:rsid w:val="002F322B"/>
    <w:rsid w:val="002F519C"/>
    <w:rsid w:val="00313C7F"/>
    <w:rsid w:val="003231B1"/>
    <w:rsid w:val="003426DA"/>
    <w:rsid w:val="0035148C"/>
    <w:rsid w:val="00351D1F"/>
    <w:rsid w:val="0039641D"/>
    <w:rsid w:val="003A1678"/>
    <w:rsid w:val="003B0B05"/>
    <w:rsid w:val="003E45AC"/>
    <w:rsid w:val="004204E9"/>
    <w:rsid w:val="00466476"/>
    <w:rsid w:val="0047403B"/>
    <w:rsid w:val="004D61B8"/>
    <w:rsid w:val="004E06A0"/>
    <w:rsid w:val="004E6804"/>
    <w:rsid w:val="0053167A"/>
    <w:rsid w:val="00536E48"/>
    <w:rsid w:val="00555DCE"/>
    <w:rsid w:val="005F55C9"/>
    <w:rsid w:val="00620DFC"/>
    <w:rsid w:val="006550B2"/>
    <w:rsid w:val="0066760B"/>
    <w:rsid w:val="006844DA"/>
    <w:rsid w:val="006A70F3"/>
    <w:rsid w:val="006C2DF6"/>
    <w:rsid w:val="006C39D7"/>
    <w:rsid w:val="006E4A8A"/>
    <w:rsid w:val="00724A2B"/>
    <w:rsid w:val="007335F5"/>
    <w:rsid w:val="00753D7B"/>
    <w:rsid w:val="007673D1"/>
    <w:rsid w:val="007841F9"/>
    <w:rsid w:val="0079610A"/>
    <w:rsid w:val="007B77EA"/>
    <w:rsid w:val="007E11B9"/>
    <w:rsid w:val="007E19D3"/>
    <w:rsid w:val="007F649B"/>
    <w:rsid w:val="00814236"/>
    <w:rsid w:val="008275AA"/>
    <w:rsid w:val="00861844"/>
    <w:rsid w:val="008709CE"/>
    <w:rsid w:val="00886D38"/>
    <w:rsid w:val="0089372F"/>
    <w:rsid w:val="008B0849"/>
    <w:rsid w:val="008B1328"/>
    <w:rsid w:val="008B5D81"/>
    <w:rsid w:val="008B776F"/>
    <w:rsid w:val="008E25E6"/>
    <w:rsid w:val="008E3662"/>
    <w:rsid w:val="009060F2"/>
    <w:rsid w:val="009361D2"/>
    <w:rsid w:val="00982E03"/>
    <w:rsid w:val="00990A62"/>
    <w:rsid w:val="0099791F"/>
    <w:rsid w:val="009A19D9"/>
    <w:rsid w:val="009C70E5"/>
    <w:rsid w:val="009D5A4C"/>
    <w:rsid w:val="009E4251"/>
    <w:rsid w:val="009F5969"/>
    <w:rsid w:val="00A0120C"/>
    <w:rsid w:val="00A22DD4"/>
    <w:rsid w:val="00A30C1F"/>
    <w:rsid w:val="00A41972"/>
    <w:rsid w:val="00A50041"/>
    <w:rsid w:val="00A82449"/>
    <w:rsid w:val="00A904CA"/>
    <w:rsid w:val="00A9517B"/>
    <w:rsid w:val="00AA0392"/>
    <w:rsid w:val="00AA0FB1"/>
    <w:rsid w:val="00AA2337"/>
    <w:rsid w:val="00AA6C75"/>
    <w:rsid w:val="00AB4553"/>
    <w:rsid w:val="00AB4D1F"/>
    <w:rsid w:val="00AB5BE4"/>
    <w:rsid w:val="00AB5E09"/>
    <w:rsid w:val="00B33AB6"/>
    <w:rsid w:val="00B34A2F"/>
    <w:rsid w:val="00B44786"/>
    <w:rsid w:val="00B62D29"/>
    <w:rsid w:val="00B66D18"/>
    <w:rsid w:val="00B94C9B"/>
    <w:rsid w:val="00BA55A6"/>
    <w:rsid w:val="00BA6BF8"/>
    <w:rsid w:val="00BB7CF0"/>
    <w:rsid w:val="00BE1CC0"/>
    <w:rsid w:val="00BE37FA"/>
    <w:rsid w:val="00C10717"/>
    <w:rsid w:val="00C303F7"/>
    <w:rsid w:val="00C30EA2"/>
    <w:rsid w:val="00C46FDE"/>
    <w:rsid w:val="00C941D3"/>
    <w:rsid w:val="00CA250F"/>
    <w:rsid w:val="00CA4C1A"/>
    <w:rsid w:val="00CA7EA6"/>
    <w:rsid w:val="00CE1ED9"/>
    <w:rsid w:val="00CE267E"/>
    <w:rsid w:val="00D21CB0"/>
    <w:rsid w:val="00D25BAA"/>
    <w:rsid w:val="00D36D6B"/>
    <w:rsid w:val="00D65F7E"/>
    <w:rsid w:val="00D672D0"/>
    <w:rsid w:val="00D77A13"/>
    <w:rsid w:val="00DD2705"/>
    <w:rsid w:val="00E1398D"/>
    <w:rsid w:val="00E42FAC"/>
    <w:rsid w:val="00E4479A"/>
    <w:rsid w:val="00E73703"/>
    <w:rsid w:val="00E73910"/>
    <w:rsid w:val="00E82D34"/>
    <w:rsid w:val="00EA2279"/>
    <w:rsid w:val="00EB0073"/>
    <w:rsid w:val="00EF0C67"/>
    <w:rsid w:val="00EF2CF3"/>
    <w:rsid w:val="00EF7015"/>
    <w:rsid w:val="00F043E6"/>
    <w:rsid w:val="00F07350"/>
    <w:rsid w:val="00F25996"/>
    <w:rsid w:val="00F26AED"/>
    <w:rsid w:val="00FA5739"/>
    <w:rsid w:val="00FB2051"/>
    <w:rsid w:val="00FD1E50"/>
    <w:rsid w:val="00FD3099"/>
    <w:rsid w:val="00FE2150"/>
    <w:rsid w:val="00FE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181"/>
    <w:rPr>
      <w:sz w:val="24"/>
    </w:rPr>
  </w:style>
  <w:style w:type="paragraph" w:styleId="Heading1">
    <w:name w:val="heading 1"/>
    <w:basedOn w:val="Normal"/>
    <w:next w:val="Normal"/>
    <w:qFormat/>
    <w:rsid w:val="00CE267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45AC"/>
    <w:rPr>
      <w:rFonts w:ascii="Tahoma" w:hAnsi="Tahoma" w:cs="Tahoma"/>
      <w:sz w:val="16"/>
      <w:szCs w:val="16"/>
    </w:rPr>
  </w:style>
  <w:style w:type="character" w:styleId="Hyperlink">
    <w:name w:val="Hyperlink"/>
    <w:basedOn w:val="DefaultParagraphFont"/>
    <w:rsid w:val="00173133"/>
    <w:rPr>
      <w:color w:val="0000FF"/>
      <w:u w:val="single"/>
    </w:rPr>
  </w:style>
  <w:style w:type="character" w:styleId="FollowedHyperlink">
    <w:name w:val="FollowedHyperlink"/>
    <w:basedOn w:val="DefaultParagraphFont"/>
    <w:rsid w:val="00EF7015"/>
    <w:rPr>
      <w:color w:val="800080"/>
      <w:u w:val="single"/>
    </w:rPr>
  </w:style>
  <w:style w:type="table" w:styleId="TableGrid">
    <w:name w:val="Table Grid"/>
    <w:basedOn w:val="TableNormal"/>
    <w:rsid w:val="00FE21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4236"/>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11285">
      <w:bodyDiv w:val="1"/>
      <w:marLeft w:val="0"/>
      <w:marRight w:val="0"/>
      <w:marTop w:val="0"/>
      <w:marBottom w:val="0"/>
      <w:divBdr>
        <w:top w:val="none" w:sz="0" w:space="0" w:color="auto"/>
        <w:left w:val="none" w:sz="0" w:space="0" w:color="auto"/>
        <w:bottom w:val="none" w:sz="0" w:space="0" w:color="auto"/>
        <w:right w:val="none" w:sz="0" w:space="0" w:color="auto"/>
      </w:divBdr>
    </w:div>
    <w:div w:id="130076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ega.com/temperature/Z/pdf/z021-032.pdf" TargetMode="External"/><Relationship Id="rId13" Type="http://schemas.openxmlformats.org/officeDocument/2006/relationships/hyperlink" Target="http://www.cs.wright.edu/people/faculty/sthomas/temperaturedaq.doc" TargetMode="External"/><Relationship Id="rId1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hyperlink" Target="http://www.cs.wright.edu/people/faculty/sthomas/z019020.pdf" TargetMode="External"/><Relationship Id="rId12" Type="http://schemas.openxmlformats.org/officeDocument/2006/relationships/hyperlink" Target="http://www.cs.wright.edu/people/faculty/sthomas/f250.pdf" TargetMode="External"/><Relationship Id="rId1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mega.com/temperature/Z/pdf/z019-020.pdf" TargetMode="External"/><Relationship Id="rId11" Type="http://schemas.openxmlformats.org/officeDocument/2006/relationships/hyperlink" Target="http://www.isotechna.com/Articles.asp?ID=133"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www.cs.wright.edu/people/faculty/sthomas/lauda.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s.wright.edu/people/faculty/sthomas/z021032.pdf" TargetMode="External"/><Relationship Id="rId14" Type="http://schemas.openxmlformats.org/officeDocument/2006/relationships/hyperlink" Target="http://www.cs.wright.edu/people/faculty/sthomas/labviewrtd.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PRESENTATION</vt:lpstr>
    </vt:vector>
  </TitlesOfParts>
  <Company/>
  <LinksUpToDate>false</LinksUpToDate>
  <CharactersWithSpaces>8296</CharactersWithSpaces>
  <SharedDoc>false</SharedDoc>
  <HLinks>
    <vt:vector size="54" baseType="variant">
      <vt:variant>
        <vt:i4>3276912</vt:i4>
      </vt:variant>
      <vt:variant>
        <vt:i4>24</vt:i4>
      </vt:variant>
      <vt:variant>
        <vt:i4>0</vt:i4>
      </vt:variant>
      <vt:variant>
        <vt:i4>5</vt:i4>
      </vt:variant>
      <vt:variant>
        <vt:lpwstr>http://www.cs.wright.edu/people/faculty/sthomas/labviewrtd.doc</vt:lpwstr>
      </vt:variant>
      <vt:variant>
        <vt:lpwstr/>
      </vt:variant>
      <vt:variant>
        <vt:i4>2228344</vt:i4>
      </vt:variant>
      <vt:variant>
        <vt:i4>21</vt:i4>
      </vt:variant>
      <vt:variant>
        <vt:i4>0</vt:i4>
      </vt:variant>
      <vt:variant>
        <vt:i4>5</vt:i4>
      </vt:variant>
      <vt:variant>
        <vt:lpwstr>http://www.cs.wright.edu/people/faculty/sthomas/temperaturedaq.doc</vt:lpwstr>
      </vt:variant>
      <vt:variant>
        <vt:lpwstr/>
      </vt:variant>
      <vt:variant>
        <vt:i4>4522060</vt:i4>
      </vt:variant>
      <vt:variant>
        <vt:i4>18</vt:i4>
      </vt:variant>
      <vt:variant>
        <vt:i4>0</vt:i4>
      </vt:variant>
      <vt:variant>
        <vt:i4>5</vt:i4>
      </vt:variant>
      <vt:variant>
        <vt:lpwstr>http://www.cs.wright.edu/people/faculty/sthomas/f250.pdf</vt:lpwstr>
      </vt:variant>
      <vt:variant>
        <vt:lpwstr/>
      </vt:variant>
      <vt:variant>
        <vt:i4>5767238</vt:i4>
      </vt:variant>
      <vt:variant>
        <vt:i4>15</vt:i4>
      </vt:variant>
      <vt:variant>
        <vt:i4>0</vt:i4>
      </vt:variant>
      <vt:variant>
        <vt:i4>5</vt:i4>
      </vt:variant>
      <vt:variant>
        <vt:lpwstr>http://www.isotechna.com/Articles.asp?ID=133</vt:lpwstr>
      </vt:variant>
      <vt:variant>
        <vt:lpwstr/>
      </vt:variant>
      <vt:variant>
        <vt:i4>1966173</vt:i4>
      </vt:variant>
      <vt:variant>
        <vt:i4>12</vt:i4>
      </vt:variant>
      <vt:variant>
        <vt:i4>0</vt:i4>
      </vt:variant>
      <vt:variant>
        <vt:i4>5</vt:i4>
      </vt:variant>
      <vt:variant>
        <vt:lpwstr>http://www.cs.wright.edu/people/faculty/sthomas/lauda.pdf</vt:lpwstr>
      </vt:variant>
      <vt:variant>
        <vt:lpwstr/>
      </vt:variant>
      <vt:variant>
        <vt:i4>2687087</vt:i4>
      </vt:variant>
      <vt:variant>
        <vt:i4>9</vt:i4>
      </vt:variant>
      <vt:variant>
        <vt:i4>0</vt:i4>
      </vt:variant>
      <vt:variant>
        <vt:i4>5</vt:i4>
      </vt:variant>
      <vt:variant>
        <vt:lpwstr>http://www.cs.wright.edu/people/faculty/sthomas/z021032.pdf</vt:lpwstr>
      </vt:variant>
      <vt:variant>
        <vt:lpwstr/>
      </vt:variant>
      <vt:variant>
        <vt:i4>3342445</vt:i4>
      </vt:variant>
      <vt:variant>
        <vt:i4>6</vt:i4>
      </vt:variant>
      <vt:variant>
        <vt:i4>0</vt:i4>
      </vt:variant>
      <vt:variant>
        <vt:i4>5</vt:i4>
      </vt:variant>
      <vt:variant>
        <vt:lpwstr>http://www.omega.com/temperature/Z/pdf/z021-032.pdf</vt:lpwstr>
      </vt:variant>
      <vt:variant>
        <vt:lpwstr/>
      </vt:variant>
      <vt:variant>
        <vt:i4>2097262</vt:i4>
      </vt:variant>
      <vt:variant>
        <vt:i4>3</vt:i4>
      </vt:variant>
      <vt:variant>
        <vt:i4>0</vt:i4>
      </vt:variant>
      <vt:variant>
        <vt:i4>5</vt:i4>
      </vt:variant>
      <vt:variant>
        <vt:lpwstr>http://www.cs.wright.edu/people/faculty/sthomas/z019020.pdf</vt:lpwstr>
      </vt:variant>
      <vt:variant>
        <vt:lpwstr/>
      </vt:variant>
      <vt:variant>
        <vt:i4>3211367</vt:i4>
      </vt:variant>
      <vt:variant>
        <vt:i4>0</vt:i4>
      </vt:variant>
      <vt:variant>
        <vt:i4>0</vt:i4>
      </vt:variant>
      <vt:variant>
        <vt:i4>5</vt:i4>
      </vt:variant>
      <vt:variant>
        <vt:lpwstr>http://www.omega.com/temperature/Z/pdf/z019-020.pdf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dc:title>
  <dc:subject/>
  <dc:creator>TTT</dc:creator>
  <cp:keywords/>
  <cp:lastModifiedBy>WSU</cp:lastModifiedBy>
  <cp:revision>10</cp:revision>
  <cp:lastPrinted>2011-10-03T17:12:00Z</cp:lastPrinted>
  <dcterms:created xsi:type="dcterms:W3CDTF">2011-09-19T20:49:00Z</dcterms:created>
  <dcterms:modified xsi:type="dcterms:W3CDTF">2011-10-03T17:13:00Z</dcterms:modified>
</cp:coreProperties>
</file>